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77777777" w:rsidR="00B46D07" w:rsidRDefault="00B46D07" w:rsidP="00B46D07">
      <w:r>
        <w:rPr>
          <w:noProof/>
        </w:rPr>
        <w:drawing>
          <wp:anchor distT="0" distB="0" distL="114300" distR="114300" simplePos="0" relativeHeight="251658244" behindDoc="0" locked="0" layoutInCell="1" allowOverlap="1" wp14:anchorId="00EC04C0" wp14:editId="797EEB0D">
            <wp:simplePos x="0" y="0"/>
            <wp:positionH relativeFrom="column">
              <wp:posOffset>4959350</wp:posOffset>
            </wp:positionH>
            <wp:positionV relativeFrom="paragraph">
              <wp:posOffset>-83185</wp:posOffset>
            </wp:positionV>
            <wp:extent cx="1205230" cy="80200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150C3F7F" wp14:editId="11ECAE0D">
                <wp:simplePos x="0" y="0"/>
                <wp:positionH relativeFrom="column">
                  <wp:posOffset>-290945</wp:posOffset>
                </wp:positionH>
                <wp:positionV relativeFrom="paragraph">
                  <wp:posOffset>-145415</wp:posOffset>
                </wp:positionV>
                <wp:extent cx="3684270" cy="48831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684270" cy="488315"/>
                        </a:xfrm>
                        <a:prstGeom prst="rect">
                          <a:avLst/>
                        </a:prstGeom>
                        <a:noFill/>
                        <a:ln w="6350">
                          <a:noFill/>
                        </a:ln>
                      </wps:spPr>
                      <wps:txbx>
                        <w:txbxContent>
                          <w:p w14:paraId="7AEEC323" w14:textId="77777777" w:rsidR="00B46D07" w:rsidRPr="0048432E" w:rsidRDefault="00B46D07" w:rsidP="00B46D07">
                            <w:pPr>
                              <w:rPr>
                                <w:rFonts w:ascii="Avenir Next LT Pro Demi" w:hAnsi="Avenir Next LT Pro Demi"/>
                                <w:b/>
                                <w:bCs/>
                                <w:color w:val="0B2341"/>
                                <w:spacing w:val="24"/>
                                <w:sz w:val="52"/>
                                <w:szCs w:val="52"/>
                              </w:rPr>
                            </w:pPr>
                            <w:r>
                              <w:rPr>
                                <w:rFonts w:ascii="Avenir Next LT Pro Demi" w:hAnsi="Avenir Next LT Pro Demi"/>
                                <w:b/>
                                <w:bCs/>
                                <w:color w:val="0B2341"/>
                                <w:spacing w:val="24"/>
                                <w:sz w:val="52"/>
                                <w:szCs w:val="52"/>
                              </w:rP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2.9pt;margin-top:-11.45pt;width:290.1pt;height:3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" filled="f" stroked="f" strokeweight=".5pt">
                <v:textbox>
                  <w:txbxContent>
                    <w:p w14:paraId="7AEEC323" w14:textId="77777777" w:rsidR="00B46D07" w:rsidRPr="0048432E" w:rsidRDefault="00B46D07" w:rsidP="00B46D07">
                      <w:pPr>
                        <w:rPr>
                          <w:rFonts w:ascii="Avenir Next LT Pro Demi" w:hAnsi="Avenir Next LT Pro Demi"/>
                          <w:b/>
                          <w:bCs/>
                          <w:color w:val="0B2341"/>
                          <w:spacing w:val="24"/>
                          <w:sz w:val="52"/>
                          <w:szCs w:val="52"/>
                        </w:rPr>
                      </w:pPr>
                      <w:r>
                        <w:rPr>
                          <w:rFonts w:ascii="Avenir Next LT Pro Demi" w:hAnsi="Avenir Next LT Pro Demi"/>
                          <w:b/>
                          <w:bCs/>
                          <w:color w:val="0B2341"/>
                          <w:spacing w:val="24"/>
                          <w:sz w:val="52"/>
                          <w:szCs w:val="52"/>
                        </w:rPr>
                        <w:t>HRPP Newsletter</w:t>
                      </w:r>
                    </w:p>
                  </w:txbxContent>
                </v:textbox>
              </v:shape>
            </w:pict>
          </mc:Fallback>
        </mc:AlternateContent>
      </w:r>
    </w:p>
    <w:p w14:paraId="3ED79164" w14:textId="1968C322"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3E83349F">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line id="Straight Connector 7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56e2b" strokeweight="1pt" from="-1in,21.35pt" to="244.35pt,21.35pt" w14:anchorId="3442D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">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133DD6EE" w:rsidR="00B46D07" w:rsidRPr="0048432E" w:rsidRDefault="004E6692" w:rsidP="00B46D07">
                            <w:pPr>
                              <w:rPr>
                                <w:color w:val="0B2341"/>
                                <w:spacing w:val="24"/>
                                <w:sz w:val="32"/>
                                <w:szCs w:val="32"/>
                              </w:rPr>
                            </w:pPr>
                            <w:r>
                              <w:rPr>
                                <w:color w:val="0B2341"/>
                                <w:spacing w:val="24"/>
                                <w:sz w:val="32"/>
                                <w:szCs w:val="32"/>
                              </w:rPr>
                              <w:t>August</w:t>
                            </w:r>
                            <w:r w:rsidR="00321792">
                              <w:rPr>
                                <w:color w:val="0B2341"/>
                                <w:spacing w:val="24"/>
                                <w:sz w:val="32"/>
                                <w:szCs w:val="32"/>
                              </w:rPr>
                              <w:t xml:space="preserve"> </w:t>
                            </w:r>
                            <w:r w:rsidR="00B46D07">
                              <w:rPr>
                                <w:color w:val="0B2341"/>
                                <w:spacing w:val="24"/>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133DD6EE" w:rsidR="00B46D07" w:rsidRPr="0048432E" w:rsidRDefault="004E6692" w:rsidP="00B46D07">
                      <w:pPr>
                        <w:rPr>
                          <w:color w:val="0B2341"/>
                          <w:spacing w:val="24"/>
                          <w:sz w:val="32"/>
                          <w:szCs w:val="32"/>
                        </w:rPr>
                      </w:pPr>
                      <w:r>
                        <w:rPr>
                          <w:color w:val="0B2341"/>
                          <w:spacing w:val="24"/>
                          <w:sz w:val="32"/>
                          <w:szCs w:val="32"/>
                        </w:rPr>
                        <w:t>August</w:t>
                      </w:r>
                      <w:r w:rsidR="00321792">
                        <w:rPr>
                          <w:color w:val="0B2341"/>
                          <w:spacing w:val="24"/>
                          <w:sz w:val="32"/>
                          <w:szCs w:val="32"/>
                        </w:rPr>
                        <w:t xml:space="preserve"> </w:t>
                      </w:r>
                      <w:r w:rsidR="00B46D07">
                        <w:rPr>
                          <w:color w:val="0B2341"/>
                          <w:spacing w:val="24"/>
                          <w:sz w:val="32"/>
                          <w:szCs w:val="32"/>
                        </w:rPr>
                        <w:t>2025</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55A340AA">
            <wp:simplePos x="0" y="0"/>
            <wp:positionH relativeFrom="margin">
              <wp:align>center</wp:align>
            </wp:positionH>
            <wp:positionV relativeFrom="paragraph">
              <wp:posOffset>118110</wp:posOffset>
            </wp:positionV>
            <wp:extent cx="6385560" cy="2588895"/>
            <wp:effectExtent l="0" t="0" r="0" b="1905"/>
            <wp:wrapNone/>
            <wp:docPr id="37" name="Picture 37" descr="A brick walkway with benche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rick walkway with benches and a building&#10;&#10;AI-generated content may be incorrect."/>
                    <pic:cNvPicPr/>
                  </pic:nvPicPr>
                  <pic:blipFill>
                    <a:blip r:embed="rId12"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77777777"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7777777" w:rsidR="00B46D07" w:rsidRDefault="00B46D07" w:rsidP="00B46D07"/>
    <w:p w14:paraId="5FF283E5" w14:textId="77777777" w:rsidR="00B46D07" w:rsidRDefault="00B46D07" w:rsidP="00B46D07"/>
    <w:p w14:paraId="75BACFBD" w14:textId="77777777" w:rsidR="00B46D07" w:rsidRDefault="00B46D07" w:rsidP="00B46D07"/>
    <w:p w14:paraId="1AC086EA" w14:textId="77777777" w:rsidR="00B46D07" w:rsidRDefault="00B46D07" w:rsidP="00B46D07"/>
    <w:p w14:paraId="67047F38" w14:textId="77777777" w:rsidR="00B46D07" w:rsidRDefault="00B46D07" w:rsidP="00B46D07"/>
    <w:p w14:paraId="496B539A" w14:textId="1F51E529" w:rsidR="00860C21" w:rsidRDefault="007E2839" w:rsidP="00B46D07">
      <w:pPr>
        <w:rPr>
          <w:b/>
          <w:bCs/>
          <w:color w:val="002060"/>
        </w:rPr>
      </w:pPr>
      <w:r w:rsidRPr="00E8653F">
        <w:rPr>
          <w:b/>
          <w:bCs/>
          <w:color w:val="002060"/>
        </w:rPr>
        <w:t>NEWS YOU CAN USE</w:t>
      </w:r>
    </w:p>
    <w:p w14:paraId="179027DD" w14:textId="541369AA" w:rsidR="009E54A7" w:rsidRPr="001360FC" w:rsidRDefault="009E54A7" w:rsidP="009E54A7">
      <w:pPr>
        <w:pStyle w:val="ListParagraph"/>
        <w:numPr>
          <w:ilvl w:val="0"/>
          <w:numId w:val="1"/>
        </w:numPr>
        <w:rPr>
          <w:rFonts w:eastAsia="Times New Roman" w:cs="Arial"/>
          <w:noProof/>
        </w:rPr>
      </w:pPr>
      <w:r w:rsidRPr="001360FC">
        <w:rPr>
          <w:rFonts w:eastAsia="Times New Roman" w:cs="Arial"/>
          <w:b/>
          <w:bCs/>
          <w:noProof/>
          <w:color w:val="515151"/>
          <w:sz w:val="20"/>
          <w:szCs w:val="20"/>
        </w:rPr>
        <w:t>Celebrat</w:t>
      </w:r>
      <w:r w:rsidR="006C70CA" w:rsidRPr="001360FC">
        <w:rPr>
          <w:rFonts w:eastAsia="Times New Roman" w:cs="Arial"/>
          <w:b/>
          <w:bCs/>
          <w:noProof/>
          <w:color w:val="515151"/>
          <w:sz w:val="20"/>
          <w:szCs w:val="20"/>
        </w:rPr>
        <w:t>ing</w:t>
      </w:r>
      <w:r w:rsidRPr="001360FC">
        <w:rPr>
          <w:rFonts w:eastAsia="Times New Roman" w:cs="Arial"/>
          <w:b/>
          <w:bCs/>
          <w:noProof/>
          <w:color w:val="515151"/>
          <w:sz w:val="20"/>
          <w:szCs w:val="20"/>
        </w:rPr>
        <w:t xml:space="preserve"> One Year of Endeavor: </w:t>
      </w:r>
      <w:r w:rsidRPr="001360FC">
        <w:rPr>
          <w:rFonts w:eastAsia="Times New Roman" w:cs="Arial"/>
          <w:noProof/>
          <w:color w:val="515151"/>
          <w:sz w:val="20"/>
          <w:szCs w:val="20"/>
        </w:rPr>
        <w:t xml:space="preserve">As of 8/7/25, Endeavor has been live for </w:t>
      </w:r>
      <w:r w:rsidRPr="001360FC">
        <w:rPr>
          <w:rFonts w:eastAsia="Times New Roman" w:cs="Arial"/>
          <w:b/>
          <w:bCs/>
          <w:noProof/>
          <w:color w:val="515151"/>
          <w:sz w:val="20"/>
          <w:szCs w:val="20"/>
        </w:rPr>
        <w:t>one year</w:t>
      </w:r>
      <w:r w:rsidRPr="001360FC">
        <w:rPr>
          <w:rFonts w:eastAsia="Times New Roman" w:cs="Arial"/>
          <w:noProof/>
          <w:color w:val="515151"/>
          <w:sz w:val="20"/>
          <w:szCs w:val="20"/>
        </w:rPr>
        <w:t>!</w:t>
      </w:r>
    </w:p>
    <w:p w14:paraId="2A9A7760" w14:textId="19904D39" w:rsidR="002C642A" w:rsidRPr="001360FC" w:rsidRDefault="00FC43E1" w:rsidP="00E8653F">
      <w:pPr>
        <w:pStyle w:val="ListParagraph"/>
        <w:numPr>
          <w:ilvl w:val="0"/>
          <w:numId w:val="1"/>
        </w:numPr>
        <w:rPr>
          <w:rFonts w:eastAsia="Times New Roman" w:cs="Arial"/>
          <w:noProof/>
          <w:color w:val="515151"/>
          <w:sz w:val="20"/>
          <w:szCs w:val="20"/>
        </w:rPr>
      </w:pPr>
      <w:r w:rsidRPr="001360FC">
        <w:rPr>
          <w:rFonts w:eastAsia="Times New Roman" w:cs="Arial"/>
          <w:b/>
          <w:bCs/>
          <w:noProof/>
          <w:color w:val="515151"/>
          <w:sz w:val="20"/>
          <w:szCs w:val="20"/>
        </w:rPr>
        <w:t>For Studies Created in SharePoint</w:t>
      </w:r>
      <w:r w:rsidR="0065324A" w:rsidRPr="001360FC">
        <w:rPr>
          <w:rFonts w:eastAsia="Times New Roman" w:cs="Arial"/>
          <w:b/>
          <w:bCs/>
          <w:noProof/>
          <w:color w:val="515151"/>
          <w:sz w:val="20"/>
          <w:szCs w:val="20"/>
        </w:rPr>
        <w:t>:</w:t>
      </w:r>
      <w:r w:rsidR="0065324A" w:rsidRPr="001360FC">
        <w:rPr>
          <w:rFonts w:eastAsia="Times New Roman" w:cs="Arial"/>
          <w:noProof/>
          <w:color w:val="515151"/>
          <w:sz w:val="20"/>
          <w:szCs w:val="20"/>
        </w:rPr>
        <w:t xml:space="preserve"> The deadline to update your study shell in Endeavor is </w:t>
      </w:r>
      <w:r w:rsidR="0065324A" w:rsidRPr="001360FC">
        <w:rPr>
          <w:rFonts w:eastAsia="Times New Roman" w:cs="Arial"/>
          <w:b/>
          <w:bCs/>
          <w:noProof/>
          <w:color w:val="515151"/>
          <w:sz w:val="20"/>
          <w:szCs w:val="20"/>
        </w:rPr>
        <w:t>8/31/25</w:t>
      </w:r>
      <w:r w:rsidR="007D1D13" w:rsidRPr="001360FC">
        <w:rPr>
          <w:rFonts w:eastAsia="Times New Roman" w:cs="Arial"/>
          <w:noProof/>
          <w:color w:val="515151"/>
          <w:sz w:val="20"/>
          <w:szCs w:val="20"/>
        </w:rPr>
        <w:t>.</w:t>
      </w:r>
      <w:r w:rsidR="006C70CA" w:rsidRPr="001360FC">
        <w:rPr>
          <w:rFonts w:eastAsia="Times New Roman" w:cs="Arial"/>
          <w:noProof/>
          <w:color w:val="515151"/>
          <w:sz w:val="20"/>
          <w:szCs w:val="20"/>
        </w:rPr>
        <w:t xml:space="preserve"> </w:t>
      </w:r>
      <w:r w:rsidR="00570DC9" w:rsidRPr="001360FC">
        <w:rPr>
          <w:rFonts w:eastAsia="Times New Roman" w:cs="Arial"/>
          <w:noProof/>
          <w:color w:val="515151"/>
          <w:sz w:val="20"/>
          <w:szCs w:val="20"/>
        </w:rPr>
        <w:t xml:space="preserve">For step-by-step guidance, refer to the 'GUIDANCE – Shell Protocols' document available in the </w:t>
      </w:r>
      <w:hyperlink r:id="rId13" w:history="1">
        <w:r w:rsidR="00570DC9" w:rsidRPr="001360FC">
          <w:rPr>
            <w:rStyle w:val="Hyperlink"/>
            <w:rFonts w:eastAsia="Times New Roman" w:cs="Arial"/>
            <w:noProof/>
            <w:sz w:val="20"/>
            <w:szCs w:val="20"/>
          </w:rPr>
          <w:t>Help Center</w:t>
        </w:r>
      </w:hyperlink>
      <w:r w:rsidR="00570DC9" w:rsidRPr="001360FC">
        <w:rPr>
          <w:rFonts w:eastAsia="Times New Roman" w:cs="Arial"/>
          <w:noProof/>
          <w:color w:val="515151"/>
          <w:sz w:val="20"/>
          <w:szCs w:val="20"/>
        </w:rPr>
        <w:t>.</w:t>
      </w:r>
    </w:p>
    <w:p w14:paraId="65F77A4D" w14:textId="3BA6F601" w:rsidR="00E8653F" w:rsidRPr="001360FC" w:rsidRDefault="00FC43E1" w:rsidP="00E8653F">
      <w:pPr>
        <w:pStyle w:val="ListParagraph"/>
        <w:numPr>
          <w:ilvl w:val="0"/>
          <w:numId w:val="1"/>
        </w:numPr>
        <w:rPr>
          <w:rFonts w:eastAsia="Times New Roman" w:cs="Arial"/>
          <w:noProof/>
          <w:color w:val="515151"/>
          <w:sz w:val="20"/>
          <w:szCs w:val="20"/>
        </w:rPr>
      </w:pPr>
      <w:r w:rsidRPr="001360FC">
        <w:rPr>
          <w:rFonts w:eastAsia="Times New Roman" w:cs="Arial"/>
          <w:b/>
          <w:bCs/>
          <w:noProof/>
          <w:color w:val="515151"/>
          <w:sz w:val="20"/>
          <w:szCs w:val="20"/>
        </w:rPr>
        <w:t>Required Use of Consent Templates</w:t>
      </w:r>
      <w:r w:rsidRPr="001360FC">
        <w:rPr>
          <w:rFonts w:eastAsia="Times New Roman" w:cs="Arial"/>
          <w:noProof/>
          <w:color w:val="515151"/>
          <w:sz w:val="20"/>
          <w:szCs w:val="20"/>
        </w:rPr>
        <w:t xml:space="preserve">: </w:t>
      </w:r>
      <w:r w:rsidR="00F4692D" w:rsidRPr="001360FC">
        <w:rPr>
          <w:rFonts w:eastAsia="Times New Roman" w:cs="Arial"/>
          <w:noProof/>
          <w:color w:val="515151"/>
          <w:sz w:val="20"/>
          <w:szCs w:val="20"/>
        </w:rPr>
        <w:t xml:space="preserve">The IRB </w:t>
      </w:r>
      <w:r w:rsidR="007D1D13" w:rsidRPr="001360FC">
        <w:rPr>
          <w:rFonts w:eastAsia="Times New Roman" w:cs="Arial"/>
          <w:noProof/>
          <w:color w:val="515151"/>
          <w:sz w:val="20"/>
          <w:szCs w:val="20"/>
        </w:rPr>
        <w:t xml:space="preserve">has standardized </w:t>
      </w:r>
      <w:r w:rsidR="000E76D6" w:rsidRPr="001360FC">
        <w:rPr>
          <w:rFonts w:eastAsia="Times New Roman" w:cs="Arial"/>
          <w:noProof/>
          <w:color w:val="515151"/>
          <w:sz w:val="20"/>
          <w:szCs w:val="20"/>
        </w:rPr>
        <w:t xml:space="preserve">the consent templates, which will be required for use </w:t>
      </w:r>
      <w:r w:rsidR="007D1D13" w:rsidRPr="001360FC">
        <w:rPr>
          <w:rFonts w:eastAsia="Times New Roman" w:cs="Arial"/>
          <w:noProof/>
          <w:color w:val="515151"/>
          <w:sz w:val="20"/>
          <w:szCs w:val="20"/>
        </w:rPr>
        <w:t xml:space="preserve">for all single-site submissions as of </w:t>
      </w:r>
      <w:r w:rsidR="007D1D13" w:rsidRPr="001360FC">
        <w:rPr>
          <w:rFonts w:eastAsia="Times New Roman" w:cs="Arial"/>
          <w:b/>
          <w:bCs/>
          <w:noProof/>
          <w:color w:val="515151"/>
          <w:sz w:val="20"/>
          <w:szCs w:val="20"/>
        </w:rPr>
        <w:t>8/31/25</w:t>
      </w:r>
      <w:r w:rsidR="007D1D13" w:rsidRPr="001360FC">
        <w:rPr>
          <w:rFonts w:eastAsia="Times New Roman" w:cs="Arial"/>
          <w:noProof/>
          <w:color w:val="515151"/>
          <w:sz w:val="20"/>
          <w:szCs w:val="20"/>
        </w:rPr>
        <w:t xml:space="preserve">. </w:t>
      </w:r>
    </w:p>
    <w:p w14:paraId="3DC38410" w14:textId="1F4C0AE8" w:rsidR="00E8653F" w:rsidRPr="001360FC" w:rsidRDefault="0049453F" w:rsidP="00E8653F">
      <w:pPr>
        <w:rPr>
          <w:b/>
          <w:bCs/>
          <w:color w:val="002060"/>
        </w:rPr>
      </w:pPr>
      <w:r w:rsidRPr="001360FC">
        <w:rPr>
          <w:rFonts w:eastAsia="Times New Roman" w:cs="Arial"/>
          <w:noProof/>
          <w14:ligatures w14:val="standardContextual"/>
        </w:rPr>
        <mc:AlternateContent>
          <mc:Choice Requires="wps">
            <w:drawing>
              <wp:anchor distT="0" distB="0" distL="114300" distR="114300" simplePos="0" relativeHeight="251658246" behindDoc="0" locked="0" layoutInCell="1" allowOverlap="1" wp14:anchorId="35AA7DEA" wp14:editId="1739C8CA">
                <wp:simplePos x="0" y="0"/>
                <wp:positionH relativeFrom="column">
                  <wp:posOffset>5591175</wp:posOffset>
                </wp:positionH>
                <wp:positionV relativeFrom="paragraph">
                  <wp:posOffset>34925</wp:posOffset>
                </wp:positionV>
                <wp:extent cx="1133475" cy="1463675"/>
                <wp:effectExtent l="0" t="0" r="9525" b="9525"/>
                <wp:wrapNone/>
                <wp:docPr id="1474987510" name="Rectangle 5"/>
                <wp:cNvGraphicFramePr/>
                <a:graphic xmlns:a="http://schemas.openxmlformats.org/drawingml/2006/main">
                  <a:graphicData uri="http://schemas.microsoft.com/office/word/2010/wordprocessingShape">
                    <wps:wsp>
                      <wps:cNvSpPr/>
                      <wps:spPr>
                        <a:xfrm>
                          <a:off x="0" y="0"/>
                          <a:ext cx="1133475" cy="1463675"/>
                        </a:xfrm>
                        <a:prstGeom prst="rect">
                          <a:avLst/>
                        </a:prstGeom>
                        <a:noFill/>
                        <a:ln w="952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9D0D051" id="Rectangle 5" o:spid="_x0000_s1026" style="position:absolute;margin-left:440.25pt;margin-top:2.75pt;width:89.25pt;height:11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" filled="f" strokecolor="#0e2841 [3215]"/>
            </w:pict>
          </mc:Fallback>
        </mc:AlternateContent>
      </w:r>
      <w:r w:rsidR="008954C0" w:rsidRPr="001360FC">
        <w:rPr>
          <w:rFonts w:eastAsia="Times New Roman" w:cs="Arial"/>
          <w:noProof/>
          <w14:ligatures w14:val="standardContextual"/>
        </w:rPr>
        <w:drawing>
          <wp:anchor distT="0" distB="0" distL="114300" distR="114300" simplePos="0" relativeHeight="251658245" behindDoc="1" locked="0" layoutInCell="1" allowOverlap="1" wp14:anchorId="1C8ED8C1" wp14:editId="1E54AB6E">
            <wp:simplePos x="0" y="0"/>
            <wp:positionH relativeFrom="column">
              <wp:posOffset>5591175</wp:posOffset>
            </wp:positionH>
            <wp:positionV relativeFrom="paragraph">
              <wp:posOffset>34925</wp:posOffset>
            </wp:positionV>
            <wp:extent cx="1133475" cy="1463675"/>
            <wp:effectExtent l="0" t="0" r="0" b="0"/>
            <wp:wrapTight wrapText="bothSides">
              <wp:wrapPolygon edited="0">
                <wp:start x="0" y="0"/>
                <wp:lineTo x="0" y="21366"/>
                <wp:lineTo x="21297" y="21366"/>
                <wp:lineTo x="21297" y="0"/>
                <wp:lineTo x="0" y="0"/>
              </wp:wrapPolygon>
            </wp:wrapTight>
            <wp:docPr id="721385681" name="Picture 4" descr="A white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85681" name="Picture 4" descr="A white rectangular object with black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1463675"/>
                    </a:xfrm>
                    <a:prstGeom prst="rect">
                      <a:avLst/>
                    </a:prstGeom>
                  </pic:spPr>
                </pic:pic>
              </a:graphicData>
            </a:graphic>
            <wp14:sizeRelH relativeFrom="page">
              <wp14:pctWidth>0</wp14:pctWidth>
            </wp14:sizeRelH>
            <wp14:sizeRelV relativeFrom="page">
              <wp14:pctHeight>0</wp14:pctHeight>
            </wp14:sizeRelV>
          </wp:anchor>
        </w:drawing>
      </w:r>
    </w:p>
    <w:p w14:paraId="7A37A8CE" w14:textId="2A662123" w:rsidR="00860C21" w:rsidRPr="001360FC" w:rsidRDefault="007E2839" w:rsidP="00E8653F">
      <w:pPr>
        <w:rPr>
          <w:b/>
          <w:bCs/>
          <w:color w:val="002060"/>
        </w:rPr>
      </w:pPr>
      <w:r w:rsidRPr="001360FC">
        <w:rPr>
          <w:b/>
          <w:bCs/>
          <w:color w:val="002060"/>
        </w:rPr>
        <w:t>ENDEAVOR TIPS &amp; TRICKS</w:t>
      </w:r>
    </w:p>
    <w:p w14:paraId="4526CE2B" w14:textId="28C6485F" w:rsidR="001529BD" w:rsidRPr="001360FC" w:rsidRDefault="00847AEC" w:rsidP="001529BD">
      <w:pPr>
        <w:pStyle w:val="ListParagraph"/>
        <w:numPr>
          <w:ilvl w:val="0"/>
          <w:numId w:val="1"/>
        </w:numPr>
        <w:rPr>
          <w:rFonts w:eastAsia="Times New Roman" w:cs="Arial"/>
          <w:noProof/>
        </w:rPr>
      </w:pPr>
      <w:r w:rsidRPr="001360FC">
        <w:rPr>
          <w:rFonts w:eastAsia="Times New Roman" w:cs="Arial"/>
          <w:b/>
          <w:bCs/>
          <w:noProof/>
          <w:sz w:val="20"/>
          <w:szCs w:val="20"/>
        </w:rPr>
        <w:t>Documen</w:t>
      </w:r>
      <w:r w:rsidR="00E5746B" w:rsidRPr="001360FC">
        <w:rPr>
          <w:rFonts w:eastAsia="Times New Roman" w:cs="Arial"/>
          <w:b/>
          <w:bCs/>
          <w:noProof/>
          <w:sz w:val="20"/>
          <w:szCs w:val="20"/>
        </w:rPr>
        <w:t xml:space="preserve">t </w:t>
      </w:r>
      <w:r w:rsidR="00F178A5" w:rsidRPr="001360FC">
        <w:rPr>
          <w:rFonts w:eastAsia="Times New Roman" w:cs="Arial"/>
          <w:b/>
          <w:bCs/>
          <w:noProof/>
          <w:sz w:val="20"/>
          <w:szCs w:val="20"/>
        </w:rPr>
        <w:t>Approval Stamps</w:t>
      </w:r>
      <w:r w:rsidR="00E5746B" w:rsidRPr="001360FC">
        <w:rPr>
          <w:rFonts w:eastAsia="Times New Roman" w:cs="Arial"/>
          <w:b/>
          <w:bCs/>
          <w:noProof/>
          <w:sz w:val="20"/>
          <w:szCs w:val="20"/>
        </w:rPr>
        <w:t xml:space="preserve">: </w:t>
      </w:r>
      <w:r w:rsidR="00E5746B" w:rsidRPr="001360FC">
        <w:rPr>
          <w:rFonts w:eastAsia="Times New Roman" w:cs="Arial"/>
          <w:noProof/>
          <w:sz w:val="20"/>
          <w:szCs w:val="20"/>
        </w:rPr>
        <w:t xml:space="preserve">When the IRB approves a submission and finalizes </w:t>
      </w:r>
      <w:r w:rsidR="00040844" w:rsidRPr="001360FC">
        <w:rPr>
          <w:rFonts w:eastAsia="Times New Roman" w:cs="Arial"/>
          <w:noProof/>
          <w:sz w:val="20"/>
          <w:szCs w:val="20"/>
        </w:rPr>
        <w:t xml:space="preserve">study </w:t>
      </w:r>
      <w:r w:rsidR="00E5746B" w:rsidRPr="001360FC">
        <w:rPr>
          <w:rFonts w:eastAsia="Times New Roman" w:cs="Arial"/>
          <w:noProof/>
          <w:sz w:val="20"/>
          <w:szCs w:val="20"/>
        </w:rPr>
        <w:t xml:space="preserve">documents, a stamp is applied automatically to </w:t>
      </w:r>
      <w:r w:rsidR="00BC3DDF" w:rsidRPr="001360FC">
        <w:rPr>
          <w:rFonts w:eastAsia="Times New Roman" w:cs="Arial"/>
          <w:noProof/>
          <w:sz w:val="20"/>
          <w:szCs w:val="20"/>
        </w:rPr>
        <w:t xml:space="preserve">the </w:t>
      </w:r>
      <w:r w:rsidR="00040844" w:rsidRPr="001360FC">
        <w:rPr>
          <w:rFonts w:eastAsia="Times New Roman" w:cs="Arial"/>
          <w:noProof/>
          <w:sz w:val="20"/>
          <w:szCs w:val="20"/>
        </w:rPr>
        <w:t>lower</w:t>
      </w:r>
      <w:r w:rsidR="00BC3DDF" w:rsidRPr="001360FC">
        <w:rPr>
          <w:rFonts w:eastAsia="Times New Roman" w:cs="Arial"/>
          <w:noProof/>
          <w:sz w:val="20"/>
          <w:szCs w:val="20"/>
        </w:rPr>
        <w:t xml:space="preserve"> left-hand corner, as shown </w:t>
      </w:r>
      <w:r w:rsidR="00040844" w:rsidRPr="001360FC">
        <w:rPr>
          <w:rFonts w:eastAsia="Times New Roman" w:cs="Arial"/>
          <w:noProof/>
          <w:sz w:val="20"/>
          <w:szCs w:val="20"/>
        </w:rPr>
        <w:t>to the right</w:t>
      </w:r>
      <w:r w:rsidR="00BC3DDF" w:rsidRPr="001360FC">
        <w:rPr>
          <w:rFonts w:eastAsia="Times New Roman" w:cs="Arial"/>
          <w:noProof/>
          <w:sz w:val="20"/>
          <w:szCs w:val="20"/>
        </w:rPr>
        <w:t xml:space="preserve">. </w:t>
      </w:r>
      <w:r w:rsidR="001529BD" w:rsidRPr="001360FC">
        <w:rPr>
          <w:rFonts w:eastAsia="Times New Roman" w:cs="Arial"/>
          <w:noProof/>
          <w:sz w:val="20"/>
          <w:szCs w:val="20"/>
        </w:rPr>
        <w:t>IRB staff are unable to modify the placement of the approval stamp. Please ensure your documents are formatted so that the stamp can be applied without obscuring any content.</w:t>
      </w:r>
      <w:r w:rsidR="009870C1" w:rsidRPr="001360FC">
        <w:rPr>
          <w:rFonts w:eastAsia="Times New Roman" w:cs="Arial"/>
          <w:noProof/>
          <w:sz w:val="20"/>
          <w:szCs w:val="20"/>
        </w:rPr>
        <w:t xml:space="preserve"> This is most relevant for recruitment materials such as flyers which may </w:t>
      </w:r>
      <w:r w:rsidR="004927BF" w:rsidRPr="001360FC">
        <w:rPr>
          <w:rFonts w:eastAsia="Times New Roman" w:cs="Arial"/>
          <w:noProof/>
          <w:sz w:val="20"/>
          <w:szCs w:val="20"/>
        </w:rPr>
        <w:t xml:space="preserve">contain images and/or text that extend to the ends of the page. </w:t>
      </w:r>
    </w:p>
    <w:p w14:paraId="7A93E794" w14:textId="77777777" w:rsidR="007E2839" w:rsidRPr="001360FC" w:rsidRDefault="007E2839" w:rsidP="001529BD">
      <w:pPr>
        <w:rPr>
          <w:rFonts w:eastAsia="Times New Roman" w:cs="Arial"/>
          <w:noProof/>
        </w:rPr>
      </w:pPr>
    </w:p>
    <w:p w14:paraId="37B22681" w14:textId="6C80D533" w:rsidR="00081AC6" w:rsidRPr="001360FC" w:rsidRDefault="005A07F4" w:rsidP="005A07F4">
      <w:pPr>
        <w:pStyle w:val="ListParagraph"/>
        <w:numPr>
          <w:ilvl w:val="0"/>
          <w:numId w:val="1"/>
        </w:numPr>
        <w:rPr>
          <w:rFonts w:eastAsia="Times New Roman" w:cs="Arial"/>
          <w:noProof/>
        </w:rPr>
      </w:pPr>
      <w:r w:rsidRPr="001360FC">
        <w:rPr>
          <w:rFonts w:eastAsia="Times New Roman" w:cs="Arial"/>
          <w:b/>
          <w:bCs/>
          <w:noProof/>
          <w:color w:val="515151"/>
          <w:sz w:val="20"/>
          <w:szCs w:val="20"/>
        </w:rPr>
        <w:t xml:space="preserve">Submitting Documents: </w:t>
      </w:r>
      <w:r w:rsidR="00797529" w:rsidRPr="001360FC">
        <w:rPr>
          <w:rFonts w:eastAsia="Times New Roman" w:cs="Arial"/>
          <w:noProof/>
          <w:color w:val="515151"/>
          <w:sz w:val="20"/>
          <w:szCs w:val="20"/>
        </w:rPr>
        <w:t xml:space="preserve">Ensure that </w:t>
      </w:r>
      <w:r w:rsidR="004861E4" w:rsidRPr="001360FC">
        <w:rPr>
          <w:rFonts w:eastAsia="Times New Roman" w:cs="Arial"/>
          <w:noProof/>
          <w:color w:val="515151"/>
          <w:sz w:val="20"/>
          <w:szCs w:val="20"/>
        </w:rPr>
        <w:t xml:space="preserve">all </w:t>
      </w:r>
      <w:r w:rsidR="00CB70E5" w:rsidRPr="001360FC">
        <w:rPr>
          <w:rFonts w:eastAsia="Times New Roman" w:cs="Arial"/>
          <w:noProof/>
          <w:color w:val="515151"/>
          <w:sz w:val="20"/>
          <w:szCs w:val="20"/>
        </w:rPr>
        <w:t>study documents</w:t>
      </w:r>
      <w:r w:rsidR="00A44A80" w:rsidRPr="001360FC">
        <w:rPr>
          <w:rFonts w:eastAsia="Times New Roman" w:cs="Arial"/>
          <w:noProof/>
          <w:color w:val="515151"/>
          <w:sz w:val="20"/>
          <w:szCs w:val="20"/>
        </w:rPr>
        <w:t xml:space="preserve"> </w:t>
      </w:r>
      <w:r w:rsidR="00797529" w:rsidRPr="001360FC">
        <w:rPr>
          <w:rFonts w:eastAsia="Times New Roman" w:cs="Arial"/>
          <w:noProof/>
          <w:color w:val="515151"/>
          <w:sz w:val="20"/>
          <w:szCs w:val="20"/>
        </w:rPr>
        <w:t xml:space="preserve">are uploaded </w:t>
      </w:r>
      <w:r w:rsidR="00CB70E5" w:rsidRPr="001360FC">
        <w:rPr>
          <w:rFonts w:eastAsia="Times New Roman" w:cs="Arial"/>
          <w:noProof/>
          <w:color w:val="515151"/>
          <w:sz w:val="20"/>
          <w:szCs w:val="20"/>
        </w:rPr>
        <w:t>separately</w:t>
      </w:r>
      <w:r w:rsidR="007653E5" w:rsidRPr="001360FC">
        <w:rPr>
          <w:rFonts w:eastAsia="Times New Roman" w:cs="Arial"/>
          <w:noProof/>
          <w:color w:val="515151"/>
          <w:sz w:val="20"/>
          <w:szCs w:val="20"/>
        </w:rPr>
        <w:t xml:space="preserve">. For example, the consent form should be uploaded </w:t>
      </w:r>
      <w:r w:rsidR="00E700ED" w:rsidRPr="001360FC">
        <w:rPr>
          <w:rFonts w:eastAsia="Times New Roman" w:cs="Arial"/>
          <w:noProof/>
          <w:color w:val="515151"/>
          <w:sz w:val="20"/>
          <w:szCs w:val="20"/>
        </w:rPr>
        <w:t>as an independent document rather than being combined with the protocol template and/or recruitment materials. T</w:t>
      </w:r>
      <w:r w:rsidR="004861E4" w:rsidRPr="001360FC">
        <w:rPr>
          <w:rFonts w:eastAsia="Times New Roman" w:cs="Arial"/>
          <w:noProof/>
          <w:color w:val="515151"/>
          <w:sz w:val="20"/>
          <w:szCs w:val="20"/>
        </w:rPr>
        <w:t xml:space="preserve">his </w:t>
      </w:r>
      <w:r w:rsidR="00E700ED" w:rsidRPr="001360FC">
        <w:rPr>
          <w:rFonts w:eastAsia="Times New Roman" w:cs="Arial"/>
          <w:noProof/>
          <w:color w:val="515151"/>
          <w:sz w:val="20"/>
          <w:szCs w:val="20"/>
        </w:rPr>
        <w:t xml:space="preserve">ensures that there is one source of truth for key documents (e.g. Consent Form) </w:t>
      </w:r>
      <w:r w:rsidR="00FF6EA9" w:rsidRPr="001360FC">
        <w:rPr>
          <w:rFonts w:eastAsia="Times New Roman" w:cs="Arial"/>
          <w:noProof/>
          <w:color w:val="515151"/>
          <w:sz w:val="20"/>
          <w:szCs w:val="20"/>
        </w:rPr>
        <w:t xml:space="preserve">and </w:t>
      </w:r>
      <w:r w:rsidR="004861E4" w:rsidRPr="001360FC">
        <w:rPr>
          <w:rFonts w:eastAsia="Times New Roman" w:cs="Arial"/>
          <w:noProof/>
          <w:color w:val="515151"/>
          <w:sz w:val="20"/>
          <w:szCs w:val="20"/>
        </w:rPr>
        <w:t xml:space="preserve">allows the system to add each </w:t>
      </w:r>
      <w:r w:rsidR="00FF6EA9" w:rsidRPr="001360FC">
        <w:rPr>
          <w:rFonts w:eastAsia="Times New Roman" w:cs="Arial"/>
          <w:noProof/>
          <w:color w:val="515151"/>
          <w:sz w:val="20"/>
          <w:szCs w:val="20"/>
        </w:rPr>
        <w:t xml:space="preserve">individual </w:t>
      </w:r>
      <w:r w:rsidR="004861E4" w:rsidRPr="001360FC">
        <w:rPr>
          <w:rFonts w:eastAsia="Times New Roman" w:cs="Arial"/>
          <w:noProof/>
          <w:color w:val="515151"/>
          <w:sz w:val="20"/>
          <w:szCs w:val="20"/>
        </w:rPr>
        <w:t>study document to the approval letter</w:t>
      </w:r>
      <w:r w:rsidR="00FF6EA9" w:rsidRPr="001360FC">
        <w:rPr>
          <w:rFonts w:eastAsia="Times New Roman" w:cs="Arial"/>
          <w:noProof/>
          <w:color w:val="515151"/>
          <w:sz w:val="20"/>
          <w:szCs w:val="20"/>
        </w:rPr>
        <w:t>, thus keeping track of those in use</w:t>
      </w:r>
      <w:r w:rsidR="00134900" w:rsidRPr="001360FC">
        <w:rPr>
          <w:rFonts w:eastAsia="Times New Roman" w:cs="Arial"/>
          <w:noProof/>
          <w:color w:val="515151"/>
          <w:sz w:val="20"/>
          <w:szCs w:val="20"/>
        </w:rPr>
        <w:t xml:space="preserve">. </w:t>
      </w:r>
      <w:r w:rsidR="00FF6EA9" w:rsidRPr="001360FC">
        <w:rPr>
          <w:rFonts w:eastAsia="Times New Roman" w:cs="Arial"/>
          <w:noProof/>
          <w:color w:val="515151"/>
          <w:sz w:val="20"/>
          <w:szCs w:val="20"/>
        </w:rPr>
        <w:t>For reference - s</w:t>
      </w:r>
      <w:r w:rsidR="00C7591E" w:rsidRPr="001360FC">
        <w:rPr>
          <w:rFonts w:eastAsia="Times New Roman" w:cs="Arial"/>
          <w:noProof/>
          <w:color w:val="515151"/>
          <w:sz w:val="20"/>
          <w:szCs w:val="20"/>
        </w:rPr>
        <w:t xml:space="preserve">tudy documents should be uploaded to the following locations: </w:t>
      </w:r>
    </w:p>
    <w:p w14:paraId="44589177" w14:textId="350FC804" w:rsidR="00841570" w:rsidRPr="001360FC" w:rsidRDefault="00841570" w:rsidP="00841570">
      <w:pPr>
        <w:pStyle w:val="ListParagraph"/>
        <w:numPr>
          <w:ilvl w:val="1"/>
          <w:numId w:val="1"/>
        </w:numPr>
        <w:rPr>
          <w:rFonts w:eastAsia="Times New Roman" w:cs="Arial"/>
          <w:noProof/>
          <w:sz w:val="20"/>
          <w:szCs w:val="20"/>
        </w:rPr>
      </w:pPr>
      <w:r w:rsidRPr="001360FC">
        <w:rPr>
          <w:rFonts w:eastAsia="Times New Roman" w:cs="Arial"/>
          <w:b/>
          <w:bCs/>
          <w:noProof/>
          <w:color w:val="515151"/>
          <w:sz w:val="20"/>
          <w:szCs w:val="20"/>
        </w:rPr>
        <w:t>Protocol:</w:t>
      </w:r>
      <w:r w:rsidRPr="001360FC">
        <w:rPr>
          <w:rFonts w:eastAsia="Times New Roman" w:cs="Arial"/>
          <w:noProof/>
          <w:sz w:val="20"/>
          <w:szCs w:val="20"/>
        </w:rPr>
        <w:t xml:space="preserve"> Basic Study Information – “Protocol”</w:t>
      </w:r>
    </w:p>
    <w:p w14:paraId="48091109" w14:textId="3A72F3AA" w:rsidR="00841570" w:rsidRPr="001360FC" w:rsidRDefault="00841570" w:rsidP="00841570">
      <w:pPr>
        <w:pStyle w:val="ListParagraph"/>
        <w:numPr>
          <w:ilvl w:val="1"/>
          <w:numId w:val="1"/>
        </w:numPr>
        <w:rPr>
          <w:rFonts w:eastAsia="Times New Roman" w:cs="Arial"/>
          <w:noProof/>
          <w:sz w:val="20"/>
          <w:szCs w:val="20"/>
        </w:rPr>
      </w:pPr>
      <w:r w:rsidRPr="001360FC">
        <w:rPr>
          <w:rFonts w:eastAsia="Times New Roman" w:cs="Arial"/>
          <w:b/>
          <w:bCs/>
          <w:noProof/>
          <w:color w:val="515151"/>
          <w:sz w:val="20"/>
          <w:szCs w:val="20"/>
        </w:rPr>
        <w:t>Consent Forms:</w:t>
      </w:r>
      <w:r w:rsidRPr="001360FC">
        <w:rPr>
          <w:rFonts w:eastAsia="Times New Roman" w:cs="Arial"/>
          <w:noProof/>
          <w:sz w:val="20"/>
          <w:szCs w:val="20"/>
        </w:rPr>
        <w:t xml:space="preserve"> Local Site Documents – “Consent”</w:t>
      </w:r>
    </w:p>
    <w:p w14:paraId="2B0F2681" w14:textId="3D18F7A7" w:rsidR="00841570" w:rsidRPr="001360FC" w:rsidRDefault="00841570" w:rsidP="00841570">
      <w:pPr>
        <w:pStyle w:val="ListParagraph"/>
        <w:numPr>
          <w:ilvl w:val="1"/>
          <w:numId w:val="1"/>
        </w:numPr>
        <w:rPr>
          <w:rFonts w:eastAsia="Times New Roman" w:cs="Arial"/>
          <w:noProof/>
          <w:sz w:val="20"/>
          <w:szCs w:val="20"/>
        </w:rPr>
      </w:pPr>
      <w:r w:rsidRPr="001360FC">
        <w:rPr>
          <w:rFonts w:eastAsia="Times New Roman" w:cs="Arial"/>
          <w:b/>
          <w:bCs/>
          <w:noProof/>
          <w:color w:val="515151"/>
          <w:sz w:val="20"/>
          <w:szCs w:val="20"/>
        </w:rPr>
        <w:t>Recruitment Materials:</w:t>
      </w:r>
      <w:r w:rsidRPr="001360FC">
        <w:rPr>
          <w:rFonts w:eastAsia="Times New Roman" w:cs="Arial"/>
          <w:noProof/>
          <w:sz w:val="20"/>
          <w:szCs w:val="20"/>
        </w:rPr>
        <w:t xml:space="preserve"> Local Site Documents – “Recruitment”</w:t>
      </w:r>
    </w:p>
    <w:p w14:paraId="1406FE3B" w14:textId="503B26ED" w:rsidR="00D07E15" w:rsidRPr="001360FC" w:rsidRDefault="00C7591E" w:rsidP="00D07E15">
      <w:pPr>
        <w:pStyle w:val="ListParagraph"/>
        <w:numPr>
          <w:ilvl w:val="1"/>
          <w:numId w:val="1"/>
        </w:numPr>
        <w:rPr>
          <w:rFonts w:eastAsia="Times New Roman" w:cs="Arial"/>
          <w:noProof/>
          <w:sz w:val="20"/>
          <w:szCs w:val="20"/>
        </w:rPr>
      </w:pPr>
      <w:r w:rsidRPr="001360FC">
        <w:rPr>
          <w:rFonts w:eastAsia="Times New Roman" w:cs="Arial"/>
          <w:b/>
          <w:bCs/>
          <w:noProof/>
          <w:color w:val="515151"/>
          <w:sz w:val="20"/>
          <w:szCs w:val="20"/>
        </w:rPr>
        <w:t>Study Instruments</w:t>
      </w:r>
      <w:r w:rsidR="00D07E15" w:rsidRPr="001360FC">
        <w:rPr>
          <w:rFonts w:eastAsia="Times New Roman" w:cs="Arial"/>
          <w:b/>
          <w:bCs/>
          <w:noProof/>
          <w:color w:val="515151"/>
          <w:sz w:val="20"/>
          <w:szCs w:val="20"/>
        </w:rPr>
        <w:t xml:space="preserve"> (surveys, interview guides, etc)</w:t>
      </w:r>
      <w:r w:rsidRPr="001360FC">
        <w:rPr>
          <w:rFonts w:eastAsia="Times New Roman" w:cs="Arial"/>
          <w:b/>
          <w:bCs/>
          <w:noProof/>
          <w:color w:val="515151"/>
          <w:sz w:val="20"/>
          <w:szCs w:val="20"/>
        </w:rPr>
        <w:t>:</w:t>
      </w:r>
      <w:r w:rsidRPr="001360FC">
        <w:rPr>
          <w:rFonts w:eastAsia="Times New Roman" w:cs="Arial"/>
          <w:noProof/>
          <w:sz w:val="20"/>
          <w:szCs w:val="20"/>
        </w:rPr>
        <w:t xml:space="preserve"> Local Site Documents – “Other”</w:t>
      </w:r>
    </w:p>
    <w:p w14:paraId="0ACD2357" w14:textId="77777777" w:rsidR="00860C21" w:rsidRPr="001360FC" w:rsidRDefault="00860C21" w:rsidP="00860C21">
      <w:pPr>
        <w:pStyle w:val="ListParagraph"/>
        <w:ind w:left="1080"/>
        <w:rPr>
          <w:rFonts w:eastAsia="Times New Roman" w:cs="Arial"/>
          <w:noProof/>
          <w:sz w:val="20"/>
          <w:szCs w:val="20"/>
        </w:rPr>
      </w:pPr>
    </w:p>
    <w:p w14:paraId="7BDC12FC" w14:textId="0D6838FC" w:rsidR="009E54A7" w:rsidRPr="001360FC" w:rsidRDefault="00F77540" w:rsidP="00D326E6">
      <w:pPr>
        <w:pStyle w:val="ListParagraph"/>
        <w:numPr>
          <w:ilvl w:val="0"/>
          <w:numId w:val="1"/>
        </w:numPr>
        <w:rPr>
          <w:rFonts w:eastAsia="Times New Roman" w:cs="Arial"/>
          <w:noProof/>
          <w:color w:val="515151"/>
          <w:sz w:val="20"/>
          <w:szCs w:val="20"/>
        </w:rPr>
      </w:pPr>
      <w:r w:rsidRPr="001360FC">
        <w:rPr>
          <w:rFonts w:eastAsia="Times New Roman" w:cs="Arial"/>
          <w:b/>
          <w:bCs/>
          <w:noProof/>
          <w:color w:val="515151"/>
          <w:sz w:val="20"/>
          <w:szCs w:val="20"/>
        </w:rPr>
        <w:t>Updating Documents:</w:t>
      </w:r>
      <w:r w:rsidR="009E54A7" w:rsidRPr="001360FC">
        <w:rPr>
          <w:rFonts w:eastAsia="Times New Roman" w:cs="Arial"/>
          <w:noProof/>
          <w:color w:val="515151"/>
          <w:sz w:val="20"/>
          <w:szCs w:val="20"/>
        </w:rPr>
        <w:t xml:space="preserve"> When updating documents in Endeavor</w:t>
      </w:r>
      <w:r w:rsidRPr="001360FC">
        <w:rPr>
          <w:rFonts w:eastAsia="Times New Roman" w:cs="Arial"/>
          <w:noProof/>
          <w:color w:val="515151"/>
          <w:sz w:val="20"/>
          <w:szCs w:val="20"/>
        </w:rPr>
        <w:t>,</w:t>
      </w:r>
      <w:r w:rsidR="009E54A7" w:rsidRPr="001360FC">
        <w:rPr>
          <w:rFonts w:eastAsia="Times New Roman" w:cs="Arial"/>
          <w:noProof/>
          <w:color w:val="515151"/>
          <w:sz w:val="20"/>
          <w:szCs w:val="20"/>
        </w:rPr>
        <w:t xml:space="preserve"> do not delete previously submitted versions and do not submit PDFs. Instead, use the “update” button to upload a new version of the document</w:t>
      </w:r>
      <w:r w:rsidR="00D326E6" w:rsidRPr="001360FC">
        <w:rPr>
          <w:rFonts w:eastAsia="Times New Roman" w:cs="Arial"/>
          <w:noProof/>
          <w:color w:val="515151"/>
          <w:sz w:val="20"/>
          <w:szCs w:val="20"/>
        </w:rPr>
        <w:t xml:space="preserve">. Additionally, </w:t>
      </w:r>
      <w:r w:rsidR="009E54A7" w:rsidRPr="001360FC">
        <w:rPr>
          <w:rFonts w:eastAsia="Times New Roman" w:cs="Arial"/>
          <w:noProof/>
          <w:color w:val="515151"/>
          <w:sz w:val="20"/>
          <w:szCs w:val="20"/>
        </w:rPr>
        <w:t xml:space="preserve">use the “tracked change” feature in MS Word rather than highlighting the changes. This allows the IRB to review the updates expeditiously and get back to you with feedback or an outcome more swiftly. </w:t>
      </w:r>
    </w:p>
    <w:p w14:paraId="484DCD04" w14:textId="5668EBC8" w:rsidR="004927BF" w:rsidRPr="001360FC" w:rsidRDefault="00655D24" w:rsidP="009E54A7">
      <w:pPr>
        <w:pStyle w:val="ListParagraph"/>
        <w:numPr>
          <w:ilvl w:val="0"/>
          <w:numId w:val="1"/>
        </w:numPr>
        <w:rPr>
          <w:rFonts w:eastAsia="Times New Roman" w:cs="Arial"/>
          <w:noProof/>
          <w:color w:val="515151"/>
          <w:sz w:val="20"/>
          <w:szCs w:val="20"/>
        </w:rPr>
      </w:pPr>
      <w:r w:rsidRPr="001360FC">
        <w:rPr>
          <w:rFonts w:eastAsia="Times New Roman" w:cs="Arial"/>
          <w:b/>
          <w:bCs/>
          <w:noProof/>
          <w:color w:val="515151"/>
          <w:sz w:val="20"/>
          <w:szCs w:val="20"/>
        </w:rPr>
        <w:lastRenderedPageBreak/>
        <w:t xml:space="preserve">Resources: </w:t>
      </w:r>
      <w:r w:rsidRPr="001360FC">
        <w:rPr>
          <w:rFonts w:eastAsia="Times New Roman" w:cs="Arial"/>
          <w:noProof/>
          <w:color w:val="515151"/>
          <w:sz w:val="20"/>
          <w:szCs w:val="20"/>
        </w:rPr>
        <w:t xml:space="preserve">You have a wealth of resources to aid in your </w:t>
      </w:r>
      <w:r w:rsidR="004A6F21" w:rsidRPr="001360FC">
        <w:rPr>
          <w:rFonts w:eastAsia="Times New Roman" w:cs="Arial"/>
          <w:noProof/>
          <w:color w:val="515151"/>
          <w:sz w:val="20"/>
          <w:szCs w:val="20"/>
        </w:rPr>
        <w:t xml:space="preserve">research </w:t>
      </w:r>
      <w:r w:rsidRPr="001360FC">
        <w:rPr>
          <w:rFonts w:eastAsia="Times New Roman" w:cs="Arial"/>
          <w:noProof/>
          <w:color w:val="515151"/>
          <w:sz w:val="20"/>
          <w:szCs w:val="20"/>
        </w:rPr>
        <w:t>“</w:t>
      </w:r>
      <w:r w:rsidR="00DE55FC">
        <w:rPr>
          <w:rFonts w:eastAsia="Times New Roman" w:cs="Arial"/>
          <w:noProof/>
          <w:color w:val="515151"/>
          <w:sz w:val="20"/>
          <w:szCs w:val="20"/>
        </w:rPr>
        <w:t>E</w:t>
      </w:r>
      <w:r w:rsidRPr="001360FC">
        <w:rPr>
          <w:rFonts w:eastAsia="Times New Roman" w:cs="Arial"/>
          <w:noProof/>
          <w:color w:val="515151"/>
          <w:sz w:val="20"/>
          <w:szCs w:val="20"/>
        </w:rPr>
        <w:t>ndeavor”</w:t>
      </w:r>
      <w:r w:rsidR="004A6F21" w:rsidRPr="001360FC">
        <w:rPr>
          <w:rFonts w:eastAsia="Times New Roman" w:cs="Arial"/>
          <w:noProof/>
          <w:color w:val="515151"/>
          <w:sz w:val="20"/>
          <w:szCs w:val="20"/>
        </w:rPr>
        <w:t xml:space="preserve"> – </w:t>
      </w:r>
      <w:r w:rsidR="000F7657" w:rsidRPr="001360FC">
        <w:rPr>
          <w:rFonts w:eastAsia="Times New Roman" w:cs="Arial"/>
          <w:noProof/>
          <w:color w:val="515151"/>
          <w:sz w:val="20"/>
          <w:szCs w:val="20"/>
        </w:rPr>
        <w:t>see below for a</w:t>
      </w:r>
      <w:r w:rsidR="00116C8C" w:rsidRPr="001360FC">
        <w:rPr>
          <w:rFonts w:eastAsia="Times New Roman" w:cs="Arial"/>
          <w:noProof/>
          <w:color w:val="515151"/>
          <w:sz w:val="20"/>
          <w:szCs w:val="20"/>
        </w:rPr>
        <w:t xml:space="preserve">n abbreviated </w:t>
      </w:r>
      <w:r w:rsidR="000F7657" w:rsidRPr="001360FC">
        <w:rPr>
          <w:rFonts w:eastAsia="Times New Roman" w:cs="Arial"/>
          <w:noProof/>
          <w:color w:val="515151"/>
          <w:sz w:val="20"/>
          <w:szCs w:val="20"/>
        </w:rPr>
        <w:t xml:space="preserve">list of what’s available: </w:t>
      </w:r>
    </w:p>
    <w:p w14:paraId="3D1C1AB4" w14:textId="3772508C" w:rsidR="000F7657" w:rsidRPr="001360FC" w:rsidRDefault="000F7657" w:rsidP="000F7657">
      <w:pPr>
        <w:pStyle w:val="ListParagraph"/>
        <w:numPr>
          <w:ilvl w:val="1"/>
          <w:numId w:val="1"/>
        </w:numPr>
        <w:rPr>
          <w:rFonts w:eastAsia="Times New Roman" w:cs="Arial"/>
          <w:noProof/>
          <w:color w:val="515151"/>
          <w:sz w:val="20"/>
          <w:szCs w:val="20"/>
        </w:rPr>
      </w:pPr>
      <w:hyperlink r:id="rId15" w:history="1">
        <w:r w:rsidRPr="001360FC">
          <w:rPr>
            <w:rStyle w:val="Hyperlink"/>
            <w:rFonts w:eastAsia="Times New Roman" w:cs="Arial"/>
            <w:noProof/>
            <w:sz w:val="20"/>
            <w:szCs w:val="20"/>
          </w:rPr>
          <w:t>Endeavor Library:</w:t>
        </w:r>
      </w:hyperlink>
      <w:r w:rsidRPr="001360FC">
        <w:rPr>
          <w:rFonts w:eastAsia="Times New Roman" w:cs="Arial"/>
          <w:noProof/>
          <w:color w:val="515151"/>
          <w:sz w:val="20"/>
          <w:szCs w:val="20"/>
        </w:rPr>
        <w:t xml:space="preserve"> </w:t>
      </w:r>
    </w:p>
    <w:p w14:paraId="7146FBE9" w14:textId="59C5D463" w:rsidR="00927F4A" w:rsidRPr="001360FC" w:rsidRDefault="00927F4A" w:rsidP="001A22BB">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Human Research Protection Program Plan (HRP-101)</w:t>
      </w:r>
    </w:p>
    <w:p w14:paraId="2E7CF56B" w14:textId="330210B0" w:rsidR="001A22BB" w:rsidRPr="001360FC" w:rsidRDefault="001A22BB" w:rsidP="001A22BB">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Investigator Manual</w:t>
      </w:r>
      <w:r w:rsidR="00927F4A" w:rsidRPr="001360FC">
        <w:rPr>
          <w:rFonts w:eastAsia="Times New Roman" w:cs="Arial"/>
          <w:noProof/>
          <w:color w:val="515151"/>
          <w:sz w:val="20"/>
          <w:szCs w:val="20"/>
        </w:rPr>
        <w:t xml:space="preserve"> (HRP-103)</w:t>
      </w:r>
    </w:p>
    <w:p w14:paraId="591298AF" w14:textId="1675D32A" w:rsidR="00412A3A" w:rsidRPr="001360FC" w:rsidRDefault="00C67064" w:rsidP="009D146A">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Templates:</w:t>
      </w:r>
      <w:r w:rsidR="00412A3A" w:rsidRPr="001360FC">
        <w:rPr>
          <w:rFonts w:eastAsia="Times New Roman" w:cs="Arial"/>
          <w:noProof/>
          <w:color w:val="515151"/>
          <w:sz w:val="20"/>
          <w:szCs w:val="20"/>
        </w:rPr>
        <w:t xml:space="preserve"> Protocol Templates,</w:t>
      </w:r>
      <w:r w:rsidRPr="001360FC">
        <w:rPr>
          <w:rFonts w:eastAsia="Times New Roman" w:cs="Arial"/>
          <w:noProof/>
          <w:color w:val="515151"/>
          <w:sz w:val="20"/>
          <w:szCs w:val="20"/>
        </w:rPr>
        <w:t xml:space="preserve"> Information Letters, Consent Forms, </w:t>
      </w:r>
      <w:r w:rsidR="00412A3A" w:rsidRPr="001360FC">
        <w:rPr>
          <w:rFonts w:eastAsia="Times New Roman" w:cs="Arial"/>
          <w:noProof/>
          <w:color w:val="515151"/>
          <w:sz w:val="20"/>
          <w:szCs w:val="20"/>
        </w:rPr>
        <w:t>etc.</w:t>
      </w:r>
    </w:p>
    <w:p w14:paraId="57AD5702" w14:textId="3D5EF56D" w:rsidR="00E45A2E" w:rsidRPr="001360FC" w:rsidRDefault="00E45A2E" w:rsidP="009D146A">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IRB Office Contact List</w:t>
      </w:r>
    </w:p>
    <w:p w14:paraId="28F30E0D" w14:textId="2843EC30" w:rsidR="00F21412" w:rsidRPr="001360FC" w:rsidRDefault="00F21412" w:rsidP="00F21412">
      <w:pPr>
        <w:pStyle w:val="ListParagraph"/>
        <w:numPr>
          <w:ilvl w:val="1"/>
          <w:numId w:val="1"/>
        </w:numPr>
        <w:rPr>
          <w:rFonts w:eastAsia="Times New Roman" w:cs="Arial"/>
          <w:noProof/>
          <w:color w:val="515151"/>
          <w:sz w:val="20"/>
          <w:szCs w:val="20"/>
        </w:rPr>
      </w:pPr>
      <w:hyperlink r:id="rId16" w:history="1">
        <w:r w:rsidRPr="001360FC">
          <w:rPr>
            <w:rStyle w:val="Hyperlink"/>
            <w:rFonts w:eastAsia="Times New Roman" w:cs="Arial"/>
            <w:noProof/>
            <w:sz w:val="20"/>
            <w:szCs w:val="20"/>
          </w:rPr>
          <w:t>Help Center</w:t>
        </w:r>
      </w:hyperlink>
      <w:r w:rsidRPr="001360FC">
        <w:rPr>
          <w:rFonts w:eastAsia="Times New Roman" w:cs="Arial"/>
          <w:noProof/>
          <w:color w:val="515151"/>
          <w:sz w:val="20"/>
          <w:szCs w:val="20"/>
        </w:rPr>
        <w:t xml:space="preserve">: </w:t>
      </w:r>
    </w:p>
    <w:p w14:paraId="3E22280A" w14:textId="56B073F5" w:rsidR="00F21412" w:rsidRPr="001360FC" w:rsidRDefault="00546BDB"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 xml:space="preserve">Guidance on how to create a new study submission </w:t>
      </w:r>
    </w:p>
    <w:p w14:paraId="3E4CFEDF" w14:textId="5CCE0796" w:rsidR="00546BDB" w:rsidRPr="001360FC" w:rsidRDefault="00546BDB"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 xml:space="preserve">Guide for researchers </w:t>
      </w:r>
      <w:r w:rsidR="00AE3A5E" w:rsidRPr="001360FC">
        <w:rPr>
          <w:rFonts w:eastAsia="Times New Roman" w:cs="Arial"/>
          <w:noProof/>
          <w:color w:val="515151"/>
          <w:sz w:val="20"/>
          <w:szCs w:val="20"/>
        </w:rPr>
        <w:t>that includes how to submit modifications, continuing reviews, and new information reports</w:t>
      </w:r>
      <w:r w:rsidR="00A100E4">
        <w:rPr>
          <w:rFonts w:eastAsia="Times New Roman" w:cs="Arial"/>
          <w:noProof/>
          <w:color w:val="515151"/>
          <w:sz w:val="20"/>
          <w:szCs w:val="20"/>
        </w:rPr>
        <w:t>,</w:t>
      </w:r>
      <w:r w:rsidR="00410C60" w:rsidRPr="001360FC">
        <w:rPr>
          <w:rFonts w:eastAsia="Times New Roman" w:cs="Arial"/>
          <w:noProof/>
          <w:color w:val="515151"/>
          <w:sz w:val="20"/>
          <w:szCs w:val="20"/>
        </w:rPr>
        <w:t xml:space="preserve"> as well as how to respond to clarifications. </w:t>
      </w:r>
    </w:p>
    <w:p w14:paraId="2CEB13E0" w14:textId="3D2EF240" w:rsidR="00410C60" w:rsidRPr="001360FC" w:rsidRDefault="00410C60"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Guide for updating your shell protocol</w:t>
      </w:r>
      <w:r w:rsidR="00116C8C" w:rsidRPr="001360FC">
        <w:rPr>
          <w:rFonts w:eastAsia="Times New Roman" w:cs="Arial"/>
          <w:noProof/>
          <w:color w:val="515151"/>
          <w:sz w:val="20"/>
          <w:szCs w:val="20"/>
        </w:rPr>
        <w:t xml:space="preserve"> (for studies that migrated from SharePoint to Endeavor). </w:t>
      </w:r>
    </w:p>
    <w:p w14:paraId="727E0A11" w14:textId="77777777" w:rsidR="009E54A7" w:rsidRPr="001360FC" w:rsidRDefault="009E54A7" w:rsidP="00B46D07">
      <w:pPr>
        <w:rPr>
          <w:b/>
          <w:bCs/>
          <w:color w:val="002060"/>
        </w:rPr>
      </w:pPr>
    </w:p>
    <w:p w14:paraId="1BB6D977" w14:textId="25138CB7" w:rsidR="00B46D07" w:rsidRPr="001360FC" w:rsidRDefault="00B46D07" w:rsidP="00B46D07">
      <w:pPr>
        <w:rPr>
          <w:b/>
          <w:bCs/>
          <w:color w:val="002060"/>
        </w:rPr>
      </w:pPr>
      <w:r w:rsidRPr="001360FC">
        <w:rPr>
          <w:b/>
          <w:bCs/>
          <w:color w:val="002060"/>
        </w:rPr>
        <w:t>WHAT’S NEW?</w:t>
      </w:r>
    </w:p>
    <w:p w14:paraId="76CDA638" w14:textId="3A57FC84" w:rsidR="00B46D07" w:rsidRPr="001360FC" w:rsidRDefault="00B46D07" w:rsidP="00B46D07">
      <w:pPr>
        <w:pStyle w:val="ListParagraph"/>
        <w:numPr>
          <w:ilvl w:val="0"/>
          <w:numId w:val="3"/>
        </w:numPr>
        <w:rPr>
          <w:rFonts w:eastAsia="Times New Roman" w:cs="Arial"/>
          <w:noProof/>
          <w:color w:val="515151"/>
          <w:sz w:val="20"/>
          <w:szCs w:val="20"/>
        </w:rPr>
      </w:pPr>
      <w:r w:rsidRPr="001360FC">
        <w:rPr>
          <w:rFonts w:eastAsia="Times New Roman" w:cs="Arial"/>
          <w:noProof/>
          <w:color w:val="515151"/>
          <w:sz w:val="20"/>
          <w:szCs w:val="20"/>
        </w:rPr>
        <w:t xml:space="preserve">The HRPP Toolkit materials were updated to reflect shifts in regulations, guidance from federal agencies, and alignment with </w:t>
      </w:r>
      <w:r w:rsidR="00117EFD">
        <w:rPr>
          <w:rFonts w:eastAsia="Times New Roman" w:cs="Arial"/>
          <w:noProof/>
          <w:color w:val="515151"/>
          <w:sz w:val="20"/>
          <w:szCs w:val="20"/>
        </w:rPr>
        <w:t>industry</w:t>
      </w:r>
      <w:r w:rsidR="00117EFD" w:rsidRPr="001360FC">
        <w:rPr>
          <w:rFonts w:eastAsia="Times New Roman" w:cs="Arial"/>
          <w:noProof/>
          <w:color w:val="515151"/>
          <w:sz w:val="20"/>
          <w:szCs w:val="20"/>
        </w:rPr>
        <w:t xml:space="preserve"> </w:t>
      </w:r>
      <w:r w:rsidRPr="001360FC">
        <w:rPr>
          <w:rFonts w:eastAsia="Times New Roman" w:cs="Arial"/>
          <w:noProof/>
          <w:color w:val="515151"/>
          <w:sz w:val="20"/>
          <w:szCs w:val="20"/>
        </w:rPr>
        <w:t xml:space="preserve">best practices. </w:t>
      </w:r>
      <w:r w:rsidR="00117EFD">
        <w:rPr>
          <w:rFonts w:eastAsia="Times New Roman" w:cs="Arial"/>
          <w:noProof/>
          <w:color w:val="515151"/>
          <w:sz w:val="20"/>
          <w:szCs w:val="20"/>
        </w:rPr>
        <w:t>Please</w:t>
      </w:r>
      <w:r w:rsidR="00117EFD" w:rsidRPr="001360FC">
        <w:rPr>
          <w:rFonts w:eastAsia="Times New Roman" w:cs="Arial"/>
          <w:noProof/>
          <w:color w:val="515151"/>
          <w:sz w:val="20"/>
          <w:szCs w:val="20"/>
        </w:rPr>
        <w:t xml:space="preserve"> </w:t>
      </w:r>
      <w:r w:rsidRPr="001360FC">
        <w:rPr>
          <w:rFonts w:eastAsia="Times New Roman" w:cs="Arial"/>
          <w:noProof/>
          <w:color w:val="515151"/>
          <w:sz w:val="20"/>
          <w:szCs w:val="20"/>
        </w:rPr>
        <w:t xml:space="preserve">remember to always access the </w:t>
      </w:r>
      <w:hyperlink r:id="rId17" w:history="1">
        <w:r w:rsidRPr="001360FC">
          <w:rPr>
            <w:rStyle w:val="Hyperlink"/>
            <w:rFonts w:eastAsia="Times New Roman" w:cs="Arial"/>
            <w:noProof/>
            <w:sz w:val="20"/>
            <w:szCs w:val="20"/>
          </w:rPr>
          <w:t>Endeavor Library</w:t>
        </w:r>
      </w:hyperlink>
      <w:r w:rsidRPr="001360FC">
        <w:rPr>
          <w:rFonts w:eastAsia="Times New Roman" w:cs="Arial"/>
          <w:noProof/>
          <w:color w:val="515151"/>
          <w:sz w:val="20"/>
          <w:szCs w:val="20"/>
        </w:rPr>
        <w:t xml:space="preserve"> for the current versions of all HRPP Toolkit materials.</w:t>
      </w:r>
    </w:p>
    <w:p w14:paraId="420555C9" w14:textId="77777777" w:rsidR="00B46D07" w:rsidRPr="001360FC" w:rsidRDefault="00B46D07" w:rsidP="009E54A7">
      <w:pPr>
        <w:rPr>
          <w:rFonts w:eastAsia="Times New Roman" w:cs="Arial"/>
          <w:noProof/>
          <w:color w:val="515151"/>
          <w:sz w:val="20"/>
          <w:szCs w:val="20"/>
        </w:rPr>
      </w:pPr>
    </w:p>
    <w:p w14:paraId="0ECF8B37" w14:textId="77777777" w:rsidR="00B46D07" w:rsidRPr="001360FC" w:rsidRDefault="00B46D07" w:rsidP="00B46D07"/>
    <w:p w14:paraId="4B1C684A" w14:textId="77777777" w:rsidR="00B46D07" w:rsidRPr="001360FC" w:rsidRDefault="00B46D07" w:rsidP="00B46D07">
      <w:pPr>
        <w:rPr>
          <w:b/>
          <w:bCs/>
          <w:color w:val="002060"/>
        </w:rPr>
      </w:pPr>
      <w:bookmarkStart w:id="0" w:name="_Int_gvAntGKx"/>
      <w:r w:rsidRPr="001360FC">
        <w:rPr>
          <w:b/>
          <w:bCs/>
          <w:color w:val="002060"/>
        </w:rPr>
        <w:t>QUESTIONS</w:t>
      </w:r>
      <w:bookmarkEnd w:id="0"/>
      <w:r w:rsidRPr="001360FC">
        <w:rPr>
          <w:b/>
          <w:bCs/>
          <w:color w:val="002060"/>
        </w:rPr>
        <w:t xml:space="preserve">? </w:t>
      </w:r>
    </w:p>
    <w:p w14:paraId="0A7F23A9" w14:textId="3A91E0C5" w:rsidR="00EC0E57" w:rsidRPr="001360FC" w:rsidRDefault="00B46D07">
      <w:pPr>
        <w:rPr>
          <w:rFonts w:eastAsia="Times New Roman" w:cs="Arial"/>
          <w:noProof/>
          <w:color w:val="515151"/>
          <w:sz w:val="20"/>
          <w:szCs w:val="20"/>
        </w:rPr>
      </w:pPr>
      <w:r w:rsidRPr="001360FC">
        <w:rPr>
          <w:rFonts w:eastAsia="Times New Roman" w:cs="Arial"/>
          <w:noProof/>
          <w:color w:val="515151"/>
          <w:sz w:val="20"/>
          <w:szCs w:val="20"/>
        </w:rPr>
        <w:t xml:space="preserve">Please reach out to your </w:t>
      </w:r>
      <w:hyperlink r:id="rId18" w:history="1">
        <w:r w:rsidRPr="001360FC">
          <w:rPr>
            <w:rStyle w:val="Hyperlink"/>
            <w:rFonts w:eastAsia="Times New Roman" w:cs="Arial"/>
            <w:noProof/>
            <w:sz w:val="20"/>
            <w:szCs w:val="20"/>
          </w:rPr>
          <w:t>AU IRB Team</w:t>
        </w:r>
      </w:hyperlink>
      <w:r w:rsidRPr="001360FC">
        <w:rPr>
          <w:rFonts w:eastAsia="Times New Roman" w:cs="Arial"/>
          <w:noProof/>
          <w:color w:val="515151"/>
          <w:sz w:val="20"/>
          <w:szCs w:val="20"/>
        </w:rPr>
        <w:t xml:space="preserve">! </w:t>
      </w:r>
    </w:p>
    <w:p w14:paraId="5726C85D" w14:textId="69F595A9" w:rsidR="006C70CA" w:rsidRPr="001360FC" w:rsidRDefault="006C70CA">
      <w:pPr>
        <w:rPr>
          <w:rFonts w:eastAsia="Times New Roman" w:cs="Arial"/>
          <w:noProof/>
          <w:color w:val="515151"/>
          <w:sz w:val="20"/>
          <w:szCs w:val="20"/>
        </w:rPr>
      </w:pPr>
      <w:hyperlink r:id="rId19" w:history="1">
        <w:r w:rsidRPr="001360FC">
          <w:rPr>
            <w:rStyle w:val="Hyperlink"/>
            <w:rFonts w:eastAsia="Times New Roman" w:cs="Arial"/>
            <w:noProof/>
            <w:sz w:val="20"/>
            <w:szCs w:val="20"/>
          </w:rPr>
          <w:t>IRBAdmin@auburn.edu</w:t>
        </w:r>
      </w:hyperlink>
    </w:p>
    <w:p w14:paraId="31E14879" w14:textId="77777777" w:rsidR="006C70CA" w:rsidRPr="001360FC" w:rsidRDefault="006C70CA"/>
    <w:sectPr w:rsidR="006C70CA" w:rsidRPr="001360FC" w:rsidSect="00B46D07">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F9EDF" w14:textId="77777777" w:rsidR="00E8110E" w:rsidRDefault="00E8110E">
      <w:r>
        <w:separator/>
      </w:r>
    </w:p>
  </w:endnote>
  <w:endnote w:type="continuationSeparator" w:id="0">
    <w:p w14:paraId="41CF97F5" w14:textId="77777777" w:rsidR="00E8110E" w:rsidRDefault="00E81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0E0" w14:textId="77777777" w:rsidR="00B46D07" w:rsidRDefault="00B46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3B5" w14:textId="77777777" w:rsidR="00B46D07" w:rsidRDefault="00B4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F4C7" w14:textId="77777777" w:rsidR="00B46D07" w:rsidRDefault="00B4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42809" w14:textId="77777777" w:rsidR="00E8110E" w:rsidRDefault="00E8110E">
      <w:r>
        <w:separator/>
      </w:r>
    </w:p>
  </w:footnote>
  <w:footnote w:type="continuationSeparator" w:id="0">
    <w:p w14:paraId="253E0884" w14:textId="77777777" w:rsidR="00E8110E" w:rsidRDefault="00E81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000000">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000000">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000000">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3A37469"/>
    <w:multiLevelType w:val="hybridMultilevel"/>
    <w:tmpl w:val="40F69EF2"/>
    <w:lvl w:ilvl="0" w:tplc="402E795C">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5056968">
    <w:abstractNumId w:val="3"/>
  </w:num>
  <w:num w:numId="2" w16cid:durableId="1815020731">
    <w:abstractNumId w:val="2"/>
  </w:num>
  <w:num w:numId="3" w16cid:durableId="2132356887">
    <w:abstractNumId w:val="0"/>
  </w:num>
  <w:num w:numId="4" w16cid:durableId="1345983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23681"/>
    <w:rsid w:val="00025858"/>
    <w:rsid w:val="00027787"/>
    <w:rsid w:val="00035422"/>
    <w:rsid w:val="00040844"/>
    <w:rsid w:val="00062583"/>
    <w:rsid w:val="00081AC6"/>
    <w:rsid w:val="000E4B3B"/>
    <w:rsid w:val="000E76D6"/>
    <w:rsid w:val="000F7657"/>
    <w:rsid w:val="00107977"/>
    <w:rsid w:val="00107DEB"/>
    <w:rsid w:val="00114EDE"/>
    <w:rsid w:val="00116C8C"/>
    <w:rsid w:val="00117EFD"/>
    <w:rsid w:val="00134900"/>
    <w:rsid w:val="001360FC"/>
    <w:rsid w:val="001529BD"/>
    <w:rsid w:val="001925FF"/>
    <w:rsid w:val="001A22BB"/>
    <w:rsid w:val="001B1650"/>
    <w:rsid w:val="001D0D39"/>
    <w:rsid w:val="0020085F"/>
    <w:rsid w:val="00202A41"/>
    <w:rsid w:val="002070D2"/>
    <w:rsid w:val="00207ED4"/>
    <w:rsid w:val="00226B40"/>
    <w:rsid w:val="002532E7"/>
    <w:rsid w:val="002622AB"/>
    <w:rsid w:val="0029175F"/>
    <w:rsid w:val="002A08C5"/>
    <w:rsid w:val="002B49DA"/>
    <w:rsid w:val="002B7A41"/>
    <w:rsid w:val="002C642A"/>
    <w:rsid w:val="002E1C95"/>
    <w:rsid w:val="002F55EE"/>
    <w:rsid w:val="00316B07"/>
    <w:rsid w:val="00321792"/>
    <w:rsid w:val="00350658"/>
    <w:rsid w:val="003648DC"/>
    <w:rsid w:val="003709D9"/>
    <w:rsid w:val="003A2E54"/>
    <w:rsid w:val="003B04A3"/>
    <w:rsid w:val="003C7068"/>
    <w:rsid w:val="003D461A"/>
    <w:rsid w:val="0040128A"/>
    <w:rsid w:val="00410C60"/>
    <w:rsid w:val="00411EB0"/>
    <w:rsid w:val="00412A3A"/>
    <w:rsid w:val="004221CC"/>
    <w:rsid w:val="00434AD2"/>
    <w:rsid w:val="00483E7F"/>
    <w:rsid w:val="004861E4"/>
    <w:rsid w:val="004927BF"/>
    <w:rsid w:val="0049453F"/>
    <w:rsid w:val="00497D56"/>
    <w:rsid w:val="004A6F21"/>
    <w:rsid w:val="004C3A43"/>
    <w:rsid w:val="004C53EA"/>
    <w:rsid w:val="004E6692"/>
    <w:rsid w:val="004F396B"/>
    <w:rsid w:val="005068E7"/>
    <w:rsid w:val="00546BDB"/>
    <w:rsid w:val="00570DC9"/>
    <w:rsid w:val="0057380C"/>
    <w:rsid w:val="005876DD"/>
    <w:rsid w:val="00590F00"/>
    <w:rsid w:val="005A07F4"/>
    <w:rsid w:val="005B33C7"/>
    <w:rsid w:val="005C08D0"/>
    <w:rsid w:val="005E22C7"/>
    <w:rsid w:val="0061294C"/>
    <w:rsid w:val="00622D8D"/>
    <w:rsid w:val="006265ED"/>
    <w:rsid w:val="006302E5"/>
    <w:rsid w:val="006473B1"/>
    <w:rsid w:val="0065324A"/>
    <w:rsid w:val="00655D24"/>
    <w:rsid w:val="00663B31"/>
    <w:rsid w:val="00681494"/>
    <w:rsid w:val="006C174E"/>
    <w:rsid w:val="006C70CA"/>
    <w:rsid w:val="006E6FBE"/>
    <w:rsid w:val="006F7AF7"/>
    <w:rsid w:val="00725AB0"/>
    <w:rsid w:val="007266A1"/>
    <w:rsid w:val="0073374A"/>
    <w:rsid w:val="007653E5"/>
    <w:rsid w:val="00797529"/>
    <w:rsid w:val="007A03D3"/>
    <w:rsid w:val="007D1D13"/>
    <w:rsid w:val="007E2839"/>
    <w:rsid w:val="007F323F"/>
    <w:rsid w:val="007F6B26"/>
    <w:rsid w:val="00800C80"/>
    <w:rsid w:val="0082318A"/>
    <w:rsid w:val="00833F4E"/>
    <w:rsid w:val="00841570"/>
    <w:rsid w:val="00845719"/>
    <w:rsid w:val="00847AEC"/>
    <w:rsid w:val="00860C21"/>
    <w:rsid w:val="00865F33"/>
    <w:rsid w:val="008954C0"/>
    <w:rsid w:val="008A67C4"/>
    <w:rsid w:val="008A7AFD"/>
    <w:rsid w:val="008D568F"/>
    <w:rsid w:val="009238A0"/>
    <w:rsid w:val="009247A0"/>
    <w:rsid w:val="00927F4A"/>
    <w:rsid w:val="0093373D"/>
    <w:rsid w:val="00940B00"/>
    <w:rsid w:val="0097725A"/>
    <w:rsid w:val="009870C1"/>
    <w:rsid w:val="0099CE7B"/>
    <w:rsid w:val="009A281F"/>
    <w:rsid w:val="009B33E3"/>
    <w:rsid w:val="009D146A"/>
    <w:rsid w:val="009D5082"/>
    <w:rsid w:val="009E44D8"/>
    <w:rsid w:val="009E54A7"/>
    <w:rsid w:val="00A100E4"/>
    <w:rsid w:val="00A273E2"/>
    <w:rsid w:val="00A34455"/>
    <w:rsid w:val="00A42238"/>
    <w:rsid w:val="00A44A80"/>
    <w:rsid w:val="00A62BE9"/>
    <w:rsid w:val="00A734D8"/>
    <w:rsid w:val="00AA5890"/>
    <w:rsid w:val="00AA688F"/>
    <w:rsid w:val="00AE3A5E"/>
    <w:rsid w:val="00B02DCB"/>
    <w:rsid w:val="00B1252D"/>
    <w:rsid w:val="00B26E46"/>
    <w:rsid w:val="00B32D8A"/>
    <w:rsid w:val="00B343F2"/>
    <w:rsid w:val="00B40019"/>
    <w:rsid w:val="00B42FA3"/>
    <w:rsid w:val="00B46D07"/>
    <w:rsid w:val="00B9601C"/>
    <w:rsid w:val="00BA3383"/>
    <w:rsid w:val="00BC3DDF"/>
    <w:rsid w:val="00BD3E2A"/>
    <w:rsid w:val="00BF23C6"/>
    <w:rsid w:val="00C4693B"/>
    <w:rsid w:val="00C66AF3"/>
    <w:rsid w:val="00C67064"/>
    <w:rsid w:val="00C7591E"/>
    <w:rsid w:val="00CB70E5"/>
    <w:rsid w:val="00CD7D38"/>
    <w:rsid w:val="00CF71C0"/>
    <w:rsid w:val="00D07E15"/>
    <w:rsid w:val="00D17AAF"/>
    <w:rsid w:val="00D326E6"/>
    <w:rsid w:val="00D33C8B"/>
    <w:rsid w:val="00D52259"/>
    <w:rsid w:val="00DA06AB"/>
    <w:rsid w:val="00DA3671"/>
    <w:rsid w:val="00DB45F8"/>
    <w:rsid w:val="00DC2068"/>
    <w:rsid w:val="00DC7988"/>
    <w:rsid w:val="00DD4852"/>
    <w:rsid w:val="00DE55FC"/>
    <w:rsid w:val="00E051AD"/>
    <w:rsid w:val="00E31951"/>
    <w:rsid w:val="00E45A2E"/>
    <w:rsid w:val="00E5746B"/>
    <w:rsid w:val="00E66839"/>
    <w:rsid w:val="00E700ED"/>
    <w:rsid w:val="00E8110E"/>
    <w:rsid w:val="00E84B71"/>
    <w:rsid w:val="00E8653F"/>
    <w:rsid w:val="00EB033A"/>
    <w:rsid w:val="00EB46F3"/>
    <w:rsid w:val="00EB7A6C"/>
    <w:rsid w:val="00EC0E57"/>
    <w:rsid w:val="00ED0046"/>
    <w:rsid w:val="00EE49E6"/>
    <w:rsid w:val="00EF4B94"/>
    <w:rsid w:val="00F178A5"/>
    <w:rsid w:val="00F21412"/>
    <w:rsid w:val="00F33C7B"/>
    <w:rsid w:val="00F412ED"/>
    <w:rsid w:val="00F4692D"/>
    <w:rsid w:val="00F77540"/>
    <w:rsid w:val="00F77D95"/>
    <w:rsid w:val="00F83BBF"/>
    <w:rsid w:val="00FC43E1"/>
    <w:rsid w:val="00FD391A"/>
    <w:rsid w:val="00FD72F9"/>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783F7072-CFA4-456A-B28B-E9B49286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deavorirb.huronresearchsuite.com/IRB/sd/Rooms/DisplayPages/LayoutInitial?Container=com.webridge.entity.Entity%5bOID%5b3E893C18357911EE138FF4678F565000%5d%5d" TargetMode="External"/><Relationship Id="rId18" Type="http://schemas.openxmlformats.org/officeDocument/2006/relationships/hyperlink" Target="https://endeavorirb.huronresearchsuite.com/IRB/sd/Doc/0/91CJS3N1KS8UUFSF9E5OULIG00/AU%20IRB%20Office%20Contact%20Sheet.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endeavorirb.huronresearchsuite.com/IRB/sd/Rooms/DisplayPages/LayoutInitial?Container=com.webridge.entity.Entity%5bOID%5bCA31BEE3357B11EE138FF4678F565000%5d%5d"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ndeavorirb.huronresearchsuite.com/IRB/sd/Rooms/DisplayPages/LayoutInitial?Container=com.webridge.entity.Entity%5bOID%5b3E893C18357911EE138FF4678F565000%5d%5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yperlink" Target="mailto:IRBAdmin@auburn.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bb2725ce02b45dff2271e0e96b9f2b34">
  <xsd:schema xmlns:xsd="http://www.w3.org/2001/XMLSchema" xmlns:xs="http://www.w3.org/2001/XMLSchema" xmlns:p="http://schemas.microsoft.com/office/2006/metadata/properties" xmlns:ns2="880a7bf2-c82d-49e4-b898-1932dfa2e071" targetNamespace="http://schemas.microsoft.com/office/2006/metadata/properties" ma:root="true" ma:fieldsID="56855acc4a9e1031137226f8110af5be"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64D49A-CE40-4596-B3A5-15AFBBAC4275}">
  <ds:schemaRefs>
    <ds:schemaRef ds:uri="http://schemas.microsoft.com/sharepoint/v3/contenttype/forms"/>
  </ds:schemaRefs>
</ds:datastoreItem>
</file>

<file path=customXml/itemProps3.xml><?xml version="1.0" encoding="utf-8"?>
<ds:datastoreItem xmlns:ds="http://schemas.openxmlformats.org/officeDocument/2006/customXml" ds:itemID="{9DC759C1-F7EE-4689-927E-2DA4C7DF4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Pages>
  <Words>639</Words>
  <Characters>3498</Characters>
  <Application>Microsoft Office Word</Application>
  <DocSecurity>0</DocSecurity>
  <Lines>94</Lines>
  <Paragraphs>41</Paragraphs>
  <ScaleCrop>false</ScaleCrop>
  <Company/>
  <LinksUpToDate>false</LinksUpToDate>
  <CharactersWithSpaces>4096</CharactersWithSpaces>
  <SharedDoc>false</SharedDoc>
  <HLinks>
    <vt:vector size="36" baseType="variant">
      <vt:variant>
        <vt:i4>5898337</vt:i4>
      </vt:variant>
      <vt:variant>
        <vt:i4>15</vt:i4>
      </vt:variant>
      <vt:variant>
        <vt:i4>0</vt:i4>
      </vt:variant>
      <vt:variant>
        <vt:i4>5</vt:i4>
      </vt:variant>
      <vt:variant>
        <vt:lpwstr>mailto:IRBAdmin@auburn.edu</vt:lpwstr>
      </vt:variant>
      <vt:variant>
        <vt:lpwstr/>
      </vt:variant>
      <vt:variant>
        <vt:i4>7864438</vt:i4>
      </vt:variant>
      <vt:variant>
        <vt:i4>12</vt:i4>
      </vt:variant>
      <vt:variant>
        <vt:i4>0</vt:i4>
      </vt:variant>
      <vt:variant>
        <vt:i4>5</vt:i4>
      </vt:variant>
      <vt:variant>
        <vt:lpwstr>https://endeavorirb.huronresearchsuite.com/IRB/sd/Doc/0/91CJS3N1KS8UUFSF9E5OULIG00/AU IRB Office Contact Sheet.docx</vt:lpwstr>
      </vt:variant>
      <vt:variant>
        <vt:lpwstr/>
      </vt:variant>
      <vt:variant>
        <vt:i4>6750308</vt:i4>
      </vt:variant>
      <vt:variant>
        <vt:i4>9</vt:i4>
      </vt:variant>
      <vt:variant>
        <vt:i4>0</vt:i4>
      </vt:variant>
      <vt:variant>
        <vt:i4>5</vt:i4>
      </vt:variant>
      <vt:variant>
        <vt:lpwstr>https://endeavorirb.huronresearchsuite.com/IRB/sd/Rooms/DisplayPages/LayoutInitial?Container=com.webridge.entity.Entity%5bOID%5bCA31BEE3357B11EE138FF4678F565000%5d%5d</vt:lpwstr>
      </vt:variant>
      <vt:variant>
        <vt:lpwstr/>
      </vt:variant>
      <vt:variant>
        <vt:i4>3997754</vt:i4>
      </vt:variant>
      <vt:variant>
        <vt:i4>6</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3</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3997754</vt:i4>
      </vt:variant>
      <vt:variant>
        <vt:i4>0</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73</cp:revision>
  <cp:lastPrinted>2025-06-19T16:51:00Z</cp:lastPrinted>
  <dcterms:created xsi:type="dcterms:W3CDTF">2025-08-04T22:57:00Z</dcterms:created>
  <dcterms:modified xsi:type="dcterms:W3CDTF">2025-08-06T12:54:00Z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5" name="docLang">
    <vt:lpwstr>en</vt:lpwstr>
  </property>
</Properties>
</file>